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E9" w:rsidRPr="00BA67E9" w:rsidRDefault="00BA67E9" w:rsidP="00BA67E9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BA67E9">
        <w:rPr>
          <w:rFonts w:asciiTheme="majorBidi" w:hAnsiTheme="majorBidi" w:cstheme="majorBidi"/>
          <w:b/>
          <w:color w:val="000000"/>
        </w:rPr>
        <w:t>АВТОНОМНАЯ НЕКОММЕРЧЕСКАЯ ОРГАНИЗАЦИЯ</w:t>
      </w:r>
    </w:p>
    <w:p w:rsidR="00BA67E9" w:rsidRPr="00BA67E9" w:rsidRDefault="00BA67E9" w:rsidP="00BA67E9">
      <w:pPr>
        <w:pStyle w:val="Style3"/>
        <w:tabs>
          <w:tab w:val="left" w:pos="2340"/>
        </w:tabs>
        <w:jc w:val="center"/>
        <w:rPr>
          <w:rFonts w:asciiTheme="majorBidi" w:hAnsiTheme="majorBidi" w:cstheme="majorBidi"/>
          <w:b/>
          <w:color w:val="000000"/>
        </w:rPr>
      </w:pPr>
      <w:r w:rsidRPr="00BA67E9">
        <w:rPr>
          <w:rFonts w:asciiTheme="majorBidi" w:hAnsiTheme="majorBidi" w:cstheme="majorBidi"/>
          <w:b/>
          <w:color w:val="000000"/>
        </w:rPr>
        <w:t>ДОПОЛНИТЕЛЬНОГО ПРОФЕССИОНАЛЬНОГО ОБРАЗОВАНИЯ</w:t>
      </w:r>
    </w:p>
    <w:p w:rsidR="00BA67E9" w:rsidRPr="00BA67E9" w:rsidRDefault="00BA67E9" w:rsidP="00BA67E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rFonts w:asciiTheme="majorBidi" w:hAnsiTheme="majorBidi" w:cstheme="majorBidi"/>
          <w:b w:val="0"/>
        </w:rPr>
      </w:pPr>
      <w:r w:rsidRPr="00BA67E9">
        <w:rPr>
          <w:rFonts w:asciiTheme="majorBidi" w:hAnsiTheme="majorBidi" w:cstheme="majorBidi"/>
          <w:b/>
          <w:color w:val="000000"/>
        </w:rPr>
        <w:t>«ЦЕНТРАЛЬНЫЙ МНОГОПРОФИЛЬНЫЙ ИНСТИТУТ»</w:t>
      </w:r>
    </w:p>
    <w:p w:rsidR="00BA67E9" w:rsidRPr="00BA67E9" w:rsidRDefault="00BA67E9" w:rsidP="00BA67E9">
      <w:pPr>
        <w:pStyle w:val="Style4"/>
        <w:widowControl/>
        <w:spacing w:line="240" w:lineRule="exact"/>
        <w:ind w:left="5035" w:right="998"/>
        <w:rPr>
          <w:rFonts w:asciiTheme="majorBidi" w:hAnsiTheme="majorBidi" w:cstheme="majorBidi"/>
        </w:rPr>
      </w:pP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>УТВЕРЖДАЮ</w:t>
      </w: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>Ректор АНО ДПО «ЦМИ»</w:t>
      </w: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lang w:eastAsia="ru-RU"/>
        </w:rPr>
        <w:t>А.Х. Тамбиев</w:t>
      </w: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</w:p>
    <w:p w:rsidR="00BA67E9" w:rsidRPr="00BA67E9" w:rsidRDefault="00BA67E9" w:rsidP="00BA67E9">
      <w:pPr>
        <w:shd w:val="clear" w:color="auto" w:fill="FFFFFF"/>
        <w:jc w:val="right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sz w:val="24"/>
          <w:szCs w:val="24"/>
          <w:u w:val="single"/>
          <w:lang w:eastAsia="ru-RU"/>
        </w:rPr>
        <w:t>«____»</w:t>
      </w:r>
      <w:r w:rsidRPr="00BA67E9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BA67E9">
        <w:rPr>
          <w:rFonts w:asciiTheme="majorBidi" w:hAnsiTheme="majorBidi" w:cstheme="majorBidi"/>
          <w:sz w:val="24"/>
          <w:szCs w:val="24"/>
          <w:u w:val="single"/>
          <w:lang w:eastAsia="ru-RU"/>
        </w:rPr>
        <w:t>_________</w:t>
      </w:r>
      <w:r w:rsidRPr="00BA67E9">
        <w:rPr>
          <w:rFonts w:asciiTheme="majorBidi" w:hAnsiTheme="majorBidi" w:cstheme="majorBidi"/>
          <w:sz w:val="24"/>
          <w:szCs w:val="24"/>
          <w:lang w:eastAsia="ru-RU"/>
        </w:rPr>
        <w:t>2020г.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>УЧЕБНЫЙ ПЛАН 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sz w:val="24"/>
          <w:szCs w:val="24"/>
        </w:rPr>
        <w:t>программы профессиональной переподготовки</w:t>
      </w:r>
    </w:p>
    <w:p w:rsidR="00BA67E9" w:rsidRPr="00BA67E9" w:rsidRDefault="00BA67E9" w:rsidP="00BA67E9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«</w:t>
      </w:r>
      <w:r w:rsidR="001C6F97">
        <w:rPr>
          <w:rFonts w:asciiTheme="majorBidi" w:hAnsiTheme="majorBidi" w:cstheme="majorBidi"/>
          <w:b/>
          <w:bCs/>
          <w:sz w:val="24"/>
          <w:szCs w:val="24"/>
          <w:lang w:eastAsia="ru-RU"/>
        </w:rPr>
        <w:t>Управление образовательной организацией</w:t>
      </w:r>
      <w:r w:rsidRPr="00BA67E9">
        <w:rPr>
          <w:rFonts w:asciiTheme="majorBidi" w:hAnsiTheme="majorBidi" w:cstheme="majorBidi"/>
          <w:b/>
          <w:bCs/>
          <w:sz w:val="24"/>
          <w:szCs w:val="24"/>
          <w:lang w:eastAsia="ru-RU"/>
        </w:rPr>
        <w:t>».</w:t>
      </w:r>
    </w:p>
    <w:p w:rsidR="00BA67E9" w:rsidRDefault="001C6F97" w:rsidP="001C6F97">
      <w:pPr>
        <w:pStyle w:val="Style8"/>
        <w:widowControl/>
        <w:spacing w:line="240" w:lineRule="exact"/>
        <w:jc w:val="left"/>
        <w:rPr>
          <w:color w:val="000000"/>
          <w:shd w:val="clear" w:color="auto" w:fill="FFFFFF"/>
        </w:rPr>
      </w:pPr>
      <w:r>
        <w:rPr>
          <w:rFonts w:asciiTheme="majorBidi" w:hAnsiTheme="majorBidi" w:cstheme="majorBidi"/>
          <w:b/>
        </w:rPr>
        <w:t>Цель –</w:t>
      </w:r>
      <w:r w:rsidRPr="001C6F97">
        <w:rPr>
          <w:color w:val="000000"/>
          <w:shd w:val="clear" w:color="auto" w:fill="FFFFFF"/>
        </w:rPr>
        <w:t>реализации программы: формирование у слушателей профессиональных компетенций, необходимых для выполнения нового вида профессиональной деятельности - управление образовательной организацией высшего образования и приобретения новой квалификации «Руководитель образовательной организации высшего образования»</w:t>
      </w:r>
    </w:p>
    <w:p w:rsidR="001C6F97" w:rsidRPr="001C6F97" w:rsidRDefault="001C6F97" w:rsidP="001C6F97">
      <w:pPr>
        <w:pStyle w:val="Style8"/>
        <w:widowControl/>
        <w:spacing w:line="240" w:lineRule="exact"/>
        <w:jc w:val="left"/>
        <w:rPr>
          <w:b/>
          <w:color w:val="000000"/>
          <w:shd w:val="clear" w:color="auto" w:fill="FFFFFF"/>
        </w:rPr>
      </w:pPr>
      <w:r w:rsidRPr="001C6F97">
        <w:rPr>
          <w:b/>
          <w:color w:val="000000"/>
          <w:shd w:val="clear" w:color="auto" w:fill="FFFFFF"/>
        </w:rPr>
        <w:t xml:space="preserve">Категория слушателей </w:t>
      </w:r>
      <w:r w:rsidRPr="001C6F97">
        <w:rPr>
          <w:color w:val="000000"/>
          <w:shd w:val="clear" w:color="auto" w:fill="FFFFFF"/>
        </w:rPr>
        <w:t>Лица, желающие освоить дополнительную профессиональную квалификацию должны иметь высшее образование – специалитет, магистратура</w:t>
      </w:r>
    </w:p>
    <w:p w:rsidR="00BA67E9" w:rsidRPr="00BA67E9" w:rsidRDefault="00BA67E9" w:rsidP="00BA67E9">
      <w:pPr>
        <w:shd w:val="clear" w:color="auto" w:fill="FFFFFF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A67E9">
        <w:rPr>
          <w:rFonts w:asciiTheme="majorBidi" w:hAnsiTheme="majorBidi" w:cstheme="majorBidi"/>
          <w:b/>
          <w:sz w:val="24"/>
          <w:szCs w:val="24"/>
        </w:rPr>
        <w:t>Срок обучения:</w:t>
      </w:r>
      <w:r w:rsidR="00A03ED2">
        <w:rPr>
          <w:rFonts w:asciiTheme="majorBidi" w:hAnsiTheme="majorBidi" w:cstheme="majorBidi"/>
          <w:sz w:val="24"/>
          <w:szCs w:val="24"/>
        </w:rPr>
        <w:t xml:space="preserve"> 504 часа</w:t>
      </w:r>
    </w:p>
    <w:p w:rsidR="00BA67E9" w:rsidRPr="00BA67E9" w:rsidRDefault="00BA67E9" w:rsidP="00BA67E9">
      <w:pPr>
        <w:pStyle w:val="a3"/>
        <w:spacing w:before="1" w:line="276" w:lineRule="auto"/>
        <w:rPr>
          <w:rFonts w:asciiTheme="majorBidi" w:hAnsiTheme="majorBidi" w:cstheme="majorBidi"/>
        </w:rPr>
      </w:pPr>
      <w:r w:rsidRPr="00BA67E9">
        <w:rPr>
          <w:rFonts w:asciiTheme="majorBidi" w:hAnsiTheme="majorBidi" w:cstheme="majorBidi"/>
          <w:b/>
        </w:rPr>
        <w:t>Форма обучения:</w:t>
      </w:r>
      <w:r w:rsidRPr="00BA67E9">
        <w:rPr>
          <w:rFonts w:asciiTheme="majorBidi" w:hAnsiTheme="majorBidi" w:cstheme="majorBidi"/>
        </w:rPr>
        <w:t xml:space="preserve"> заочная (по желанию слушателя или заказчика возможны очная, очно - заочная, а также сочетание всех форм обучения) с применением электронного обучения, дистанционных образовательных технологий. </w:t>
      </w:r>
    </w:p>
    <w:tbl>
      <w:tblPr>
        <w:tblStyle w:val="a5"/>
        <w:tblpPr w:leftFromText="180" w:rightFromText="180" w:vertAnchor="text" w:horzAnchor="margin" w:tblpY="45"/>
        <w:tblW w:w="0" w:type="auto"/>
        <w:tblLayout w:type="fixed"/>
        <w:tblLook w:val="04A0"/>
      </w:tblPr>
      <w:tblGrid>
        <w:gridCol w:w="675"/>
        <w:gridCol w:w="3544"/>
        <w:gridCol w:w="851"/>
        <w:gridCol w:w="1559"/>
        <w:gridCol w:w="1701"/>
        <w:gridCol w:w="1808"/>
      </w:tblGrid>
      <w:tr w:rsidR="00BA67E9" w:rsidRPr="00BA67E9" w:rsidTr="00BA67E9">
        <w:tc>
          <w:tcPr>
            <w:tcW w:w="675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№</w:t>
            </w:r>
          </w:p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851" w:type="dxa"/>
            <w:vMerge w:val="restart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vMerge w:val="restart"/>
            <w:vAlign w:val="center"/>
          </w:tcPr>
          <w:p w:rsidR="00BA67E9" w:rsidRPr="00BA67E9" w:rsidRDefault="00BA67E9" w:rsidP="00BA67E9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Формы</w:t>
            </w:r>
          </w:p>
          <w:p w:rsidR="00BA67E9" w:rsidRPr="00BA67E9" w:rsidRDefault="00BA67E9" w:rsidP="00BA67E9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BA67E9" w:rsidRPr="00BA67E9" w:rsidTr="00BA67E9">
        <w:tc>
          <w:tcPr>
            <w:tcW w:w="675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808" w:type="dxa"/>
            <w:vMerge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</w:p>
        </w:tc>
      </w:tr>
      <w:tr w:rsidR="00BA67E9" w:rsidRPr="00BA67E9" w:rsidTr="00BA67E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1C6F97" w:rsidRPr="00495FB4" w:rsidRDefault="001C6F97" w:rsidP="00BA67E9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95FB4">
              <w:rPr>
                <w:color w:val="000000"/>
                <w:sz w:val="24"/>
                <w:szCs w:val="24"/>
                <w:shd w:val="clear" w:color="auto" w:fill="FFFFFF"/>
              </w:rPr>
              <w:t>Нормативно-правовое обеспечение образования в Российской Федерации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 xml:space="preserve">Тест </w:t>
            </w:r>
          </w:p>
        </w:tc>
      </w:tr>
      <w:tr w:rsidR="00BA67E9" w:rsidRPr="00BA67E9" w:rsidTr="009A1F5E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A67E9" w:rsidRPr="00495FB4" w:rsidRDefault="001C6F97">
            <w:pPr>
              <w:pStyle w:val="Default"/>
            </w:pPr>
            <w:r w:rsidRPr="00495FB4">
              <w:rPr>
                <w:shd w:val="clear" w:color="auto" w:fill="FFFFFF"/>
              </w:rPr>
              <w:t>Трудовое право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495FB4">
        <w:trPr>
          <w:trHeight w:val="266"/>
        </w:trPr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Психология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496DD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Педагогика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5645F7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Педагогика высшей школы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ED3BA8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Психология высшей школы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A0181D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Психология управления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0458B6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Социология управления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D460CF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Маркетинг в образовании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C701F6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Стратегическое управление персоналом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940B3F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Управление персоналом в образовательной организации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152EAA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Управление человеческими ресурсами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Cs/>
                <w:sz w:val="24"/>
                <w:szCs w:val="24"/>
              </w:rPr>
              <w:t>Тест</w:t>
            </w:r>
          </w:p>
        </w:tc>
      </w:tr>
      <w:tr w:rsidR="00BA67E9" w:rsidRPr="00BA67E9" w:rsidTr="00E07BDB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1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Оценка аттестации персонала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</w:rPr>
              <w:t>Тест</w:t>
            </w:r>
          </w:p>
        </w:tc>
      </w:tr>
      <w:tr w:rsidR="00BA67E9" w:rsidRPr="00BA67E9" w:rsidTr="00523672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BA67E9" w:rsidRPr="00495FB4" w:rsidRDefault="00495FB4">
            <w:pPr>
              <w:pStyle w:val="Default"/>
            </w:pPr>
            <w:r w:rsidRPr="00495FB4">
              <w:rPr>
                <w:shd w:val="clear" w:color="auto" w:fill="FFFFFF"/>
              </w:rPr>
              <w:t>Инновационный менеджмент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67E9">
              <w:rPr>
                <w:rFonts w:asciiTheme="majorBidi" w:hAnsiTheme="majorBidi" w:cstheme="majorBidi"/>
                <w:b/>
                <w:sz w:val="24"/>
                <w:szCs w:val="24"/>
              </w:rPr>
              <w:t>Тест</w:t>
            </w:r>
          </w:p>
        </w:tc>
      </w:tr>
      <w:tr w:rsidR="00BA67E9" w:rsidRPr="00BA67E9" w:rsidTr="00BA67E9">
        <w:tc>
          <w:tcPr>
            <w:tcW w:w="675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3544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outlineLvl w:val="2"/>
              <w:rPr>
                <w:rFonts w:asciiTheme="majorBidi" w:hAnsiTheme="majorBid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67E9">
              <w:rPr>
                <w:rFonts w:asciiTheme="majorBidi" w:hAnsiTheme="majorBidi"/>
                <w:b w:val="0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/>
              <w:ind w:right="91"/>
              <w:jc w:val="center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  <w:lang w:val="en-US"/>
              </w:rPr>
            </w:pP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  <w:t xml:space="preserve">в соответствии с положением </w:t>
            </w:r>
            <w:r w:rsidRPr="00BA67E9">
              <w:rPr>
                <w:rFonts w:asciiTheme="majorBidi" w:hAnsiTheme="majorBidi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BA67E9" w:rsidRPr="00BA67E9" w:rsidTr="00BA67E9">
        <w:tc>
          <w:tcPr>
            <w:tcW w:w="4219" w:type="dxa"/>
            <w:gridSpan w:val="2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Theme="majorBidi" w:hAnsiTheme="majorBidi"/>
                <w:color w:val="000000"/>
                <w:sz w:val="24"/>
                <w:szCs w:val="24"/>
                <w:shd w:val="clear" w:color="auto" w:fill="FFFFFF"/>
              </w:rPr>
            </w:pPr>
            <w:r w:rsidRPr="00BA67E9">
              <w:rPr>
                <w:rFonts w:asciiTheme="majorBidi" w:hAnsiTheme="majorBidi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5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504</w:t>
            </w:r>
          </w:p>
        </w:tc>
        <w:tc>
          <w:tcPr>
            <w:tcW w:w="1559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center"/>
              <w:outlineLvl w:val="2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BA67E9">
              <w:rPr>
                <w:rFonts w:asciiTheme="majorBidi" w:hAnsiTheme="majorBidi"/>
                <w:color w:val="auto"/>
                <w:sz w:val="24"/>
                <w:szCs w:val="24"/>
              </w:rPr>
              <w:t>250</w:t>
            </w:r>
          </w:p>
        </w:tc>
        <w:tc>
          <w:tcPr>
            <w:tcW w:w="1808" w:type="dxa"/>
          </w:tcPr>
          <w:p w:rsidR="00BA67E9" w:rsidRPr="00BA67E9" w:rsidRDefault="00BA67E9" w:rsidP="00BA67E9">
            <w:pPr>
              <w:pStyle w:val="3"/>
              <w:tabs>
                <w:tab w:val="left" w:pos="0"/>
                <w:tab w:val="left" w:pos="10065"/>
              </w:tabs>
              <w:spacing w:before="0" w:line="276" w:lineRule="auto"/>
              <w:ind w:right="92"/>
              <w:jc w:val="both"/>
              <w:outlineLvl w:val="2"/>
              <w:rPr>
                <w:rFonts w:asciiTheme="majorBidi" w:hAnsiTheme="majorBidi"/>
                <w:b w:val="0"/>
                <w:color w:val="auto"/>
                <w:sz w:val="24"/>
                <w:szCs w:val="24"/>
              </w:rPr>
            </w:pPr>
          </w:p>
        </w:tc>
      </w:tr>
    </w:tbl>
    <w:p w:rsidR="00BA67E9" w:rsidRPr="00BA67E9" w:rsidRDefault="00BA67E9" w:rsidP="00BA67E9">
      <w:pPr>
        <w:pStyle w:val="3"/>
        <w:tabs>
          <w:tab w:val="left" w:pos="0"/>
          <w:tab w:val="left" w:pos="10065"/>
        </w:tabs>
        <w:spacing w:before="0" w:line="276" w:lineRule="auto"/>
        <w:ind w:right="92"/>
        <w:jc w:val="both"/>
        <w:rPr>
          <w:rFonts w:asciiTheme="majorBidi" w:hAnsiTheme="majorBidi"/>
          <w:b w:val="0"/>
          <w:sz w:val="24"/>
          <w:szCs w:val="24"/>
        </w:rPr>
      </w:pPr>
    </w:p>
    <w:p w:rsidR="00D90BFA" w:rsidRPr="00BA67E9" w:rsidRDefault="00D90BFA">
      <w:pPr>
        <w:rPr>
          <w:rFonts w:asciiTheme="majorBidi" w:hAnsiTheme="majorBidi" w:cstheme="majorBidi"/>
          <w:sz w:val="24"/>
          <w:szCs w:val="24"/>
        </w:rPr>
      </w:pPr>
    </w:p>
    <w:sectPr w:rsidR="00D90BFA" w:rsidRPr="00BA67E9" w:rsidSect="00544A1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BA67E9"/>
    <w:rsid w:val="001C6F97"/>
    <w:rsid w:val="0033070C"/>
    <w:rsid w:val="00495FB4"/>
    <w:rsid w:val="008E55D7"/>
    <w:rsid w:val="00A03ED2"/>
    <w:rsid w:val="00BA67E9"/>
    <w:rsid w:val="00C5483F"/>
    <w:rsid w:val="00D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7E9"/>
    <w:pPr>
      <w:widowControl w:val="0"/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A67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semiHidden/>
    <w:unhideWhenUsed/>
    <w:qFormat/>
    <w:rsid w:val="00BA67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A67E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A67E9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BA67E9"/>
    <w:pPr>
      <w:adjustRightInd w:val="0"/>
      <w:spacing w:line="323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A67E9"/>
    <w:pPr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A67E9"/>
    <w:pPr>
      <w:adjustRightInd w:val="0"/>
      <w:spacing w:line="370" w:lineRule="exact"/>
    </w:pPr>
    <w:rPr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A67E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curriculum-table-itemname">
    <w:name w:val="curriculum-table-item__name"/>
    <w:basedOn w:val="a0"/>
    <w:rsid w:val="00BA67E9"/>
  </w:style>
  <w:style w:type="paragraph" w:customStyle="1" w:styleId="Default">
    <w:name w:val="Default"/>
    <w:rsid w:val="00BA67E9"/>
    <w:pP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</dc:creator>
  <cp:keywords/>
  <dc:description/>
  <cp:lastModifiedBy>User</cp:lastModifiedBy>
  <cp:revision>5</cp:revision>
  <dcterms:created xsi:type="dcterms:W3CDTF">2021-04-23T07:13:00Z</dcterms:created>
  <dcterms:modified xsi:type="dcterms:W3CDTF">2021-06-16T10:17:00Z</dcterms:modified>
</cp:coreProperties>
</file>